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bCs/>
          <w:spacing w:val="-12"/>
          <w:w w:val="90"/>
          <w:sz w:val="36"/>
          <w:szCs w:val="36"/>
        </w:rPr>
      </w:pPr>
      <w:r>
        <w:rPr>
          <w:rFonts w:hint="eastAsia" w:ascii="黑体" w:hAnsi="黑体" w:eastAsia="黑体"/>
          <w:bCs/>
          <w:spacing w:val="-12"/>
          <w:w w:val="90"/>
          <w:sz w:val="32"/>
          <w:szCs w:val="32"/>
        </w:rPr>
        <w:t>附件：</w:t>
      </w:r>
    </w:p>
    <w:p>
      <w:pPr>
        <w:spacing w:before="156" w:beforeLines="50" w:after="312" w:afterLines="100" w:line="500" w:lineRule="exact"/>
        <w:jc w:val="center"/>
        <w:rPr>
          <w:rFonts w:hint="eastAsia" w:ascii="方正小标宋简体" w:hAnsi="黑体" w:eastAsia="方正小标宋简体"/>
          <w:b/>
          <w:bCs/>
          <w:sz w:val="10"/>
          <w:szCs w:val="10"/>
        </w:rPr>
      </w:pPr>
      <w:bookmarkStart w:id="0" w:name="_GoBack"/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第37届巴中市巴州区青少年科技创新大赛项目分配名额表</w:t>
      </w:r>
      <w:bookmarkEnd w:id="0"/>
    </w:p>
    <w:p>
      <w:pPr>
        <w:tabs>
          <w:tab w:val="left" w:pos="11847"/>
        </w:tabs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          </w:t>
      </w:r>
      <w:r>
        <w:rPr>
          <w:rFonts w:hint="eastAsia"/>
        </w:rPr>
        <w:t xml:space="preserve">                  单位：件</w:t>
      </w:r>
    </w:p>
    <w:tbl>
      <w:tblPr>
        <w:tblStyle w:val="3"/>
        <w:tblW w:w="13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88"/>
        <w:gridCol w:w="989"/>
        <w:gridCol w:w="988"/>
        <w:gridCol w:w="989"/>
        <w:gridCol w:w="988"/>
        <w:gridCol w:w="989"/>
        <w:gridCol w:w="1040"/>
        <w:gridCol w:w="1040"/>
        <w:gridCol w:w="1040"/>
        <w:gridCol w:w="1136"/>
        <w:gridCol w:w="1203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  区</w:t>
            </w:r>
          </w:p>
        </w:tc>
        <w:tc>
          <w:tcPr>
            <w:tcW w:w="5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科技创新成果项目申报数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其他项目申报数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合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高中个人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高中集体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初中个人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初中集体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小学个人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小学集体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科幻画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科技实践活动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科技辅导员创新作品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法治漫画（包括反邪教漫画）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科学微电影（包括科普动漫）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东城学区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西城学区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清江学区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化成学区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曾口学区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鼎山学区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  <w:r>
      <w:rPr>
        <w:kern w:val="0"/>
        <w:szCs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9349A"/>
    <w:rsid w:val="6E2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2022-04-22T02:15:00Z</dcterms:created>
  <dc:creator>张车车。</dc:creator>
  <cp:lastModifiedBy>张车车。</cp:lastModifiedBy>
  <dcterms:modified xsi:type="dcterms:W3CDTF">2022-04-22T02:16:25Z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AEB4E08C8B5946C7B5620047EE483B00</vt:lpwstr>
  </property>
</Properties>
</file>